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2650" w14:textId="77777777" w:rsidR="00B83317" w:rsidRDefault="00B83317" w:rsidP="00FE3A88">
      <w:pPr>
        <w:rPr>
          <w:rFonts w:ascii="Helvetica Neue Light" w:hAnsi="Helvetica Neue Light"/>
          <w:b/>
          <w:bCs/>
          <w:u w:val="single"/>
        </w:rPr>
      </w:pPr>
    </w:p>
    <w:p w14:paraId="6321B853" w14:textId="741E7EA1" w:rsidR="00FE3A88" w:rsidRPr="00B83317" w:rsidRDefault="00FE3A88" w:rsidP="00B83317">
      <w:pPr>
        <w:rPr>
          <w:rFonts w:ascii="Helvetica Neue Light" w:hAnsi="Helvetica Neue Light"/>
          <w:b/>
          <w:bCs/>
          <w:sz w:val="28"/>
          <w:szCs w:val="28"/>
          <w:u w:val="single"/>
        </w:rPr>
      </w:pPr>
      <w:r w:rsidRPr="00B83317">
        <w:rPr>
          <w:rFonts w:ascii="Helvetica Neue Light" w:hAnsi="Helvetica Neue Light"/>
          <w:b/>
          <w:bCs/>
          <w:sz w:val="28"/>
          <w:szCs w:val="28"/>
          <w:u w:val="single"/>
        </w:rPr>
        <w:t>L</w:t>
      </w:r>
      <w:r w:rsidR="71A2519F" w:rsidRPr="00B83317">
        <w:rPr>
          <w:rFonts w:ascii="Helvetica Neue Light" w:hAnsi="Helvetica Neue Light"/>
          <w:b/>
          <w:bCs/>
          <w:sz w:val="28"/>
          <w:szCs w:val="28"/>
          <w:u w:val="single"/>
        </w:rPr>
        <w:t xml:space="preserve">iverpool </w:t>
      </w:r>
      <w:r w:rsidRPr="00B83317">
        <w:rPr>
          <w:rFonts w:ascii="Helvetica Neue Light" w:hAnsi="Helvetica Neue Light"/>
          <w:b/>
          <w:bCs/>
          <w:sz w:val="28"/>
          <w:szCs w:val="28"/>
          <w:u w:val="single"/>
        </w:rPr>
        <w:t>C</w:t>
      </w:r>
      <w:r w:rsidR="0BF46A0E" w:rsidRPr="00B83317">
        <w:rPr>
          <w:rFonts w:ascii="Helvetica Neue Light" w:hAnsi="Helvetica Neue Light"/>
          <w:b/>
          <w:bCs/>
          <w:sz w:val="28"/>
          <w:szCs w:val="28"/>
          <w:u w:val="single"/>
        </w:rPr>
        <w:t xml:space="preserve">ity </w:t>
      </w:r>
      <w:r w:rsidRPr="00B83317">
        <w:rPr>
          <w:rFonts w:ascii="Helvetica Neue Light" w:hAnsi="Helvetica Neue Light"/>
          <w:b/>
          <w:bCs/>
          <w:sz w:val="28"/>
          <w:szCs w:val="28"/>
          <w:u w:val="single"/>
        </w:rPr>
        <w:t>R</w:t>
      </w:r>
      <w:r w:rsidR="7050E209" w:rsidRPr="00B83317">
        <w:rPr>
          <w:rFonts w:ascii="Helvetica Neue Light" w:hAnsi="Helvetica Neue Light"/>
          <w:b/>
          <w:bCs/>
          <w:sz w:val="28"/>
          <w:szCs w:val="28"/>
          <w:u w:val="single"/>
        </w:rPr>
        <w:t xml:space="preserve">egion </w:t>
      </w:r>
      <w:r w:rsidRPr="00B83317">
        <w:rPr>
          <w:rFonts w:ascii="Helvetica Neue Light" w:hAnsi="Helvetica Neue Light"/>
          <w:b/>
          <w:bCs/>
          <w:sz w:val="28"/>
          <w:szCs w:val="28"/>
          <w:u w:val="single"/>
        </w:rPr>
        <w:t>C</w:t>
      </w:r>
      <w:r w:rsidR="39CD02CF" w:rsidRPr="00B83317">
        <w:rPr>
          <w:rFonts w:ascii="Helvetica Neue Light" w:hAnsi="Helvetica Neue Light"/>
          <w:b/>
          <w:bCs/>
          <w:sz w:val="28"/>
          <w:szCs w:val="28"/>
          <w:u w:val="single"/>
        </w:rPr>
        <w:t xml:space="preserve">ombined </w:t>
      </w:r>
      <w:r w:rsidRPr="00B83317">
        <w:rPr>
          <w:rFonts w:ascii="Helvetica Neue Light" w:hAnsi="Helvetica Neue Light"/>
          <w:b/>
          <w:bCs/>
          <w:sz w:val="28"/>
          <w:szCs w:val="28"/>
          <w:u w:val="single"/>
        </w:rPr>
        <w:t>A</w:t>
      </w:r>
      <w:r w:rsidR="2EDEA924" w:rsidRPr="00B83317">
        <w:rPr>
          <w:rFonts w:ascii="Helvetica Neue Light" w:hAnsi="Helvetica Neue Light"/>
          <w:b/>
          <w:bCs/>
          <w:sz w:val="28"/>
          <w:szCs w:val="28"/>
          <w:u w:val="single"/>
        </w:rPr>
        <w:t xml:space="preserve">uthority </w:t>
      </w:r>
      <w:r w:rsidRPr="00B83317">
        <w:rPr>
          <w:rFonts w:ascii="Helvetica Neue Light" w:hAnsi="Helvetica Neue Light"/>
          <w:b/>
          <w:bCs/>
          <w:sz w:val="28"/>
          <w:szCs w:val="28"/>
          <w:u w:val="single"/>
        </w:rPr>
        <w:t>Connect to Work Privacy Notice</w:t>
      </w:r>
    </w:p>
    <w:p w14:paraId="1F3F42F6" w14:textId="3BAC7C1A" w:rsidR="00FE3A88" w:rsidRPr="00E1764A" w:rsidRDefault="00FE3A88" w:rsidP="00FE3A88">
      <w:pPr>
        <w:rPr>
          <w:rFonts w:ascii="Helvetica Neue Light" w:hAnsi="Helvetica Neue Light"/>
        </w:rPr>
      </w:pPr>
      <w:r w:rsidRPr="00E1764A">
        <w:rPr>
          <w:rFonts w:ascii="Helvetica Neue Light" w:hAnsi="Helvetica Neue Light"/>
        </w:rPr>
        <w:t>This Privacy notice covers how we use and process personal data for Connect to Work participants.</w:t>
      </w:r>
    </w:p>
    <w:p w14:paraId="58F8AD29" w14:textId="7428E3B2" w:rsidR="00FE3A88" w:rsidRPr="00E1764A" w:rsidRDefault="00FE3A88" w:rsidP="00FE3A88">
      <w:pPr>
        <w:rPr>
          <w:rFonts w:ascii="Helvetica Neue Light" w:hAnsi="Helvetica Neue Light"/>
        </w:rPr>
      </w:pPr>
      <w:r w:rsidRPr="00E1764A">
        <w:rPr>
          <w:rFonts w:ascii="Helvetica Neue Light" w:hAnsi="Helvetica Neue Light"/>
        </w:rPr>
        <w:t>The Liverpool City Region Combined Authority takes data protection seriously. Please be assured that your information will be used appropriately in line with data protection legislation, will be stored securely and will not be processed unless the requirements for fair and lawful processing can be met.</w:t>
      </w:r>
    </w:p>
    <w:p w14:paraId="673B73B4" w14:textId="76AFDDC3" w:rsidR="00FE3A88" w:rsidRPr="00E1764A" w:rsidRDefault="00FE3A88" w:rsidP="00FE3A88">
      <w:pPr>
        <w:rPr>
          <w:rFonts w:ascii="Helvetica Neue Light" w:hAnsi="Helvetica Neue Light"/>
        </w:rPr>
      </w:pPr>
      <w:r w:rsidRPr="00E1764A">
        <w:rPr>
          <w:rFonts w:ascii="Helvetica Neue Light" w:hAnsi="Helvetica Neue Light"/>
        </w:rPr>
        <w:t xml:space="preserve">The </w:t>
      </w:r>
      <w:r w:rsidR="65D3B15A" w:rsidRPr="00E1764A">
        <w:rPr>
          <w:rFonts w:ascii="Helvetica Neue Light" w:hAnsi="Helvetica Neue Light"/>
        </w:rPr>
        <w:t>Liverpool City Region</w:t>
      </w:r>
      <w:r w:rsidRPr="00E1764A">
        <w:rPr>
          <w:rFonts w:ascii="Helvetica Neue Light" w:hAnsi="Helvetica Neue Light"/>
        </w:rPr>
        <w:t xml:space="preserve"> Combined Authority collects and processes a range of personal data of participants in order to provide the service including: </w:t>
      </w:r>
    </w:p>
    <w:p w14:paraId="6ED2AB50" w14:textId="77777777" w:rsidR="00FE3A88" w:rsidRPr="00E1764A" w:rsidRDefault="00FE3A88" w:rsidP="00FE3A88">
      <w:pPr>
        <w:numPr>
          <w:ilvl w:val="0"/>
          <w:numId w:val="1"/>
        </w:numPr>
        <w:spacing w:after="0" w:line="240" w:lineRule="auto"/>
        <w:ind w:left="714" w:hanging="357"/>
        <w:rPr>
          <w:rFonts w:ascii="Helvetica Neue Light" w:hAnsi="Helvetica Neue Light"/>
        </w:rPr>
      </w:pPr>
      <w:r w:rsidRPr="00E1764A">
        <w:rPr>
          <w:rFonts w:ascii="Helvetica Neue Light" w:hAnsi="Helvetica Neue Light"/>
        </w:rPr>
        <w:t>Name</w:t>
      </w:r>
    </w:p>
    <w:p w14:paraId="2302FD9F" w14:textId="77777777" w:rsidR="00FE3A88" w:rsidRPr="00E1764A" w:rsidRDefault="00FE3A88" w:rsidP="00FE3A88">
      <w:pPr>
        <w:numPr>
          <w:ilvl w:val="0"/>
          <w:numId w:val="1"/>
        </w:numPr>
        <w:spacing w:after="0" w:line="240" w:lineRule="auto"/>
        <w:ind w:left="714" w:hanging="357"/>
        <w:rPr>
          <w:rFonts w:ascii="Helvetica Neue Light" w:hAnsi="Helvetica Neue Light"/>
        </w:rPr>
      </w:pPr>
      <w:r w:rsidRPr="00E1764A">
        <w:rPr>
          <w:rFonts w:ascii="Helvetica Neue Light" w:hAnsi="Helvetica Neue Light"/>
        </w:rPr>
        <w:t>D.O.B/Age</w:t>
      </w:r>
    </w:p>
    <w:p w14:paraId="44C8836B" w14:textId="77777777" w:rsidR="00FE3A88" w:rsidRPr="00E1764A" w:rsidRDefault="00FE3A88" w:rsidP="00FE3A88">
      <w:pPr>
        <w:numPr>
          <w:ilvl w:val="0"/>
          <w:numId w:val="1"/>
        </w:numPr>
        <w:spacing w:after="0" w:line="240" w:lineRule="auto"/>
        <w:ind w:left="714" w:hanging="357"/>
        <w:rPr>
          <w:rFonts w:ascii="Helvetica Neue Light" w:hAnsi="Helvetica Neue Light"/>
        </w:rPr>
      </w:pPr>
      <w:r w:rsidRPr="00E1764A">
        <w:rPr>
          <w:rFonts w:ascii="Helvetica Neue Light" w:hAnsi="Helvetica Neue Light"/>
        </w:rPr>
        <w:t>Address/Postcode</w:t>
      </w:r>
    </w:p>
    <w:p w14:paraId="5B6684B9" w14:textId="77777777" w:rsidR="00FE3A88" w:rsidRPr="00E1764A" w:rsidRDefault="00FE3A88" w:rsidP="00FE3A88">
      <w:pPr>
        <w:numPr>
          <w:ilvl w:val="0"/>
          <w:numId w:val="1"/>
        </w:numPr>
        <w:spacing w:after="0" w:line="240" w:lineRule="auto"/>
        <w:ind w:left="714" w:hanging="357"/>
        <w:rPr>
          <w:rFonts w:ascii="Helvetica Neue Light" w:hAnsi="Helvetica Neue Light"/>
        </w:rPr>
      </w:pPr>
      <w:r w:rsidRPr="00E1764A">
        <w:rPr>
          <w:rFonts w:ascii="Helvetica Neue Light" w:hAnsi="Helvetica Neue Light"/>
        </w:rPr>
        <w:t>Telephone Number</w:t>
      </w:r>
    </w:p>
    <w:p w14:paraId="06FE99C8" w14:textId="77777777" w:rsidR="00FE3A88" w:rsidRPr="00E1764A" w:rsidRDefault="00FE3A88" w:rsidP="00FE3A88">
      <w:pPr>
        <w:numPr>
          <w:ilvl w:val="0"/>
          <w:numId w:val="1"/>
        </w:numPr>
        <w:spacing w:after="0" w:line="240" w:lineRule="auto"/>
        <w:ind w:left="714" w:hanging="357"/>
        <w:rPr>
          <w:rFonts w:ascii="Helvetica Neue Light" w:hAnsi="Helvetica Neue Light"/>
        </w:rPr>
      </w:pPr>
      <w:r w:rsidRPr="00E1764A">
        <w:rPr>
          <w:rFonts w:ascii="Helvetica Neue Light" w:hAnsi="Helvetica Neue Light"/>
        </w:rPr>
        <w:t>Email Address</w:t>
      </w:r>
    </w:p>
    <w:p w14:paraId="705E48B2" w14:textId="77777777" w:rsidR="00FE3A88" w:rsidRPr="00E1764A" w:rsidRDefault="00FE3A88" w:rsidP="00FE3A88">
      <w:pPr>
        <w:numPr>
          <w:ilvl w:val="0"/>
          <w:numId w:val="1"/>
        </w:numPr>
        <w:spacing w:after="0" w:line="240" w:lineRule="auto"/>
        <w:ind w:left="714" w:hanging="357"/>
        <w:rPr>
          <w:rFonts w:ascii="Helvetica Neue Light" w:hAnsi="Helvetica Neue Light"/>
        </w:rPr>
      </w:pPr>
      <w:r w:rsidRPr="00E1764A">
        <w:rPr>
          <w:rFonts w:ascii="Helvetica Neue Light" w:hAnsi="Helvetica Neue Light"/>
        </w:rPr>
        <w:t>Marital Status</w:t>
      </w:r>
    </w:p>
    <w:p w14:paraId="6C17D9F6" w14:textId="77777777" w:rsidR="00FE3A88" w:rsidRPr="00E1764A" w:rsidRDefault="00FE3A88" w:rsidP="00FE3A88">
      <w:pPr>
        <w:numPr>
          <w:ilvl w:val="0"/>
          <w:numId w:val="1"/>
        </w:numPr>
        <w:spacing w:after="0" w:line="240" w:lineRule="auto"/>
        <w:ind w:left="714" w:hanging="357"/>
        <w:rPr>
          <w:rFonts w:ascii="Helvetica Neue Light" w:hAnsi="Helvetica Neue Light"/>
        </w:rPr>
      </w:pPr>
      <w:r w:rsidRPr="00E1764A">
        <w:rPr>
          <w:rFonts w:ascii="Helvetica Neue Light" w:hAnsi="Helvetica Neue Light"/>
        </w:rPr>
        <w:t>National Insurance Number</w:t>
      </w:r>
    </w:p>
    <w:p w14:paraId="6A119199" w14:textId="77777777" w:rsidR="00FE3A88" w:rsidRPr="00E1764A" w:rsidRDefault="00FE3A88" w:rsidP="00FE3A88">
      <w:pPr>
        <w:numPr>
          <w:ilvl w:val="0"/>
          <w:numId w:val="1"/>
        </w:numPr>
        <w:spacing w:after="0" w:line="240" w:lineRule="auto"/>
        <w:ind w:left="714" w:hanging="357"/>
        <w:rPr>
          <w:rFonts w:ascii="Helvetica Neue Light" w:hAnsi="Helvetica Neue Light"/>
        </w:rPr>
      </w:pPr>
      <w:r w:rsidRPr="00E1764A">
        <w:rPr>
          <w:rFonts w:ascii="Helvetica Neue Light" w:hAnsi="Helvetica Neue Light"/>
        </w:rPr>
        <w:t>Disability/Health Conditions</w:t>
      </w:r>
    </w:p>
    <w:p w14:paraId="3F0B95B1" w14:textId="77777777" w:rsidR="00FE3A88" w:rsidRPr="00E1764A" w:rsidRDefault="00FE3A88" w:rsidP="00FE3A88">
      <w:pPr>
        <w:numPr>
          <w:ilvl w:val="0"/>
          <w:numId w:val="1"/>
        </w:numPr>
        <w:spacing w:after="0" w:line="240" w:lineRule="auto"/>
        <w:ind w:left="714" w:hanging="357"/>
        <w:rPr>
          <w:rFonts w:ascii="Helvetica Neue Light" w:hAnsi="Helvetica Neue Light"/>
        </w:rPr>
      </w:pPr>
      <w:r w:rsidRPr="00E1764A">
        <w:rPr>
          <w:rFonts w:ascii="Helvetica Neue Light" w:hAnsi="Helvetica Neue Light"/>
        </w:rPr>
        <w:t>Criminal offence and convictions</w:t>
      </w:r>
    </w:p>
    <w:p w14:paraId="00438970" w14:textId="77777777" w:rsidR="00FE3A88" w:rsidRPr="00E1764A" w:rsidRDefault="00FE3A88" w:rsidP="00FE3A88">
      <w:pPr>
        <w:spacing w:after="0" w:line="240" w:lineRule="auto"/>
        <w:ind w:left="714"/>
        <w:rPr>
          <w:rFonts w:ascii="Helvetica Neue Light" w:hAnsi="Helvetica Neue Light"/>
        </w:rPr>
      </w:pPr>
    </w:p>
    <w:p w14:paraId="3A7A6B7C" w14:textId="3870860E" w:rsidR="00FE3A88" w:rsidRPr="00E1764A" w:rsidRDefault="00FE3A88" w:rsidP="00FE3A88">
      <w:pPr>
        <w:rPr>
          <w:rFonts w:ascii="Helvetica Neue Light" w:hAnsi="Helvetica Neue Light"/>
        </w:rPr>
      </w:pPr>
      <w:r w:rsidRPr="00E1764A">
        <w:rPr>
          <w:rFonts w:ascii="Helvetica Neue Light" w:hAnsi="Helvetica Neue Light"/>
        </w:rPr>
        <w:t>We will use this information to determine eligibility for the programme and ensure participants receive the appropriate support from our delivery teams. Participant information will also be used in reporting to our funders.</w:t>
      </w:r>
    </w:p>
    <w:p w14:paraId="23B3A3CF" w14:textId="77777777" w:rsidR="00FE3A88" w:rsidRPr="00E1764A" w:rsidRDefault="00FE3A88" w:rsidP="00FE3A88">
      <w:pPr>
        <w:rPr>
          <w:rFonts w:ascii="Helvetica Neue Light" w:hAnsi="Helvetica Neue Light"/>
        </w:rPr>
      </w:pPr>
      <w:r w:rsidRPr="00E1764A">
        <w:rPr>
          <w:rFonts w:ascii="Helvetica Neue Light" w:hAnsi="Helvetica Neue Light"/>
        </w:rPr>
        <w:t>We will use your information to determine eligibility for the programme and identify the most appropriate support pathway and delivery partner. Information will also be shared with our funders to determine eligibility, monitor programme outcomes and evaluate programme delivery.</w:t>
      </w:r>
    </w:p>
    <w:p w14:paraId="3DA0034E" w14:textId="77777777" w:rsidR="00FE3A88" w:rsidRPr="00E1764A" w:rsidRDefault="00FE3A88" w:rsidP="00FE3A88">
      <w:pPr>
        <w:rPr>
          <w:rFonts w:ascii="Helvetica Neue Light" w:hAnsi="Helvetica Neue Light"/>
        </w:rPr>
      </w:pPr>
      <w:r w:rsidRPr="00E1764A">
        <w:rPr>
          <w:rFonts w:ascii="Helvetica Neue Light" w:hAnsi="Helvetica Neue Light"/>
        </w:rPr>
        <w:t>We aim to maintain high standards, adopt best practice for our record keeping and regularly check and report on how we are doing. Your information is never sold for direct marketing purposes.</w:t>
      </w:r>
    </w:p>
    <w:p w14:paraId="3EABAFA3" w14:textId="77777777" w:rsidR="00FE3A88" w:rsidRPr="00E1764A" w:rsidRDefault="00FE3A88" w:rsidP="00FE3A88">
      <w:pPr>
        <w:rPr>
          <w:rFonts w:ascii="Helvetica Neue Light" w:hAnsi="Helvetica Neue Light"/>
        </w:rPr>
      </w:pPr>
      <w:r w:rsidRPr="00E1764A">
        <w:rPr>
          <w:rFonts w:ascii="Helvetica Neue Light" w:hAnsi="Helvetica Neue Light"/>
        </w:rPr>
        <w:t>Our staff are trained to handle your information correctly and protect your confidentiality and privacy.</w:t>
      </w:r>
    </w:p>
    <w:p w14:paraId="693E2E56" w14:textId="77777777" w:rsidR="00FE3A88" w:rsidRPr="00E1764A" w:rsidRDefault="00FE3A88" w:rsidP="00FE3A88">
      <w:pPr>
        <w:rPr>
          <w:rFonts w:ascii="Helvetica Neue Light" w:hAnsi="Helvetica Neue Light"/>
        </w:rPr>
      </w:pPr>
      <w:r w:rsidRPr="00E1764A">
        <w:rPr>
          <w:rFonts w:ascii="Helvetica Neue Light" w:hAnsi="Helvetica Neue Light"/>
        </w:rPr>
        <w:t>Processing is necessary for the performance of a task carried out in the public interest or in the exercise of official authority vested in the controller under Article 6(1)(e) of the UK General Data Protection Regulation (GDPR).</w:t>
      </w:r>
    </w:p>
    <w:p w14:paraId="11848704" w14:textId="58B9AA63" w:rsidR="00FE3A88" w:rsidRPr="00E1764A" w:rsidRDefault="00FE3A88" w:rsidP="00FE3A88">
      <w:pPr>
        <w:rPr>
          <w:rFonts w:ascii="Helvetica Neue Light" w:hAnsi="Helvetica Neue Light"/>
        </w:rPr>
      </w:pPr>
      <w:r w:rsidRPr="00E1764A">
        <w:rPr>
          <w:rFonts w:ascii="Helvetica Neue Light" w:hAnsi="Helvetica Neue Light"/>
        </w:rPr>
        <w:t>We process special category data under Article 9(2)(g) (Schedule 1, Part 2(8)</w:t>
      </w:r>
      <w:r w:rsidR="00DA2CC9">
        <w:rPr>
          <w:rFonts w:ascii="Helvetica Neue Light" w:hAnsi="Helvetica Neue Light"/>
        </w:rPr>
        <w:t>)</w:t>
      </w:r>
      <w:r w:rsidRPr="00E1764A">
        <w:rPr>
          <w:rFonts w:ascii="Helvetica Neue Light" w:hAnsi="Helvetica Neue Light"/>
        </w:rPr>
        <w:t xml:space="preserve"> to ensure equality of opportunity and treatment.</w:t>
      </w:r>
    </w:p>
    <w:p w14:paraId="243C5BE7" w14:textId="1908F5AC" w:rsidR="00FE3A88" w:rsidRPr="00E1764A" w:rsidRDefault="00FE3A88" w:rsidP="00FE3A88">
      <w:pPr>
        <w:rPr>
          <w:rFonts w:ascii="Helvetica Neue Light" w:hAnsi="Helvetica Neue Light"/>
        </w:rPr>
      </w:pPr>
      <w:r w:rsidRPr="00E1764A">
        <w:rPr>
          <w:rFonts w:ascii="Helvetica Neue Light" w:hAnsi="Helvetica Neue Light"/>
        </w:rPr>
        <w:lastRenderedPageBreak/>
        <w:t>We process criminal data under Article 6(1)(e) (Schedule 1, Part 2(6)</w:t>
      </w:r>
      <w:r w:rsidR="00DA2CC9">
        <w:rPr>
          <w:rFonts w:ascii="Helvetica Neue Light" w:hAnsi="Helvetica Neue Light"/>
        </w:rPr>
        <w:t>)</w:t>
      </w:r>
      <w:r w:rsidRPr="00E1764A">
        <w:rPr>
          <w:rFonts w:ascii="Helvetica Neue Light" w:hAnsi="Helvetica Neue Light"/>
        </w:rPr>
        <w:t xml:space="preserve"> in line with statutory and government purposes.</w:t>
      </w:r>
    </w:p>
    <w:p w14:paraId="1E4E2F12" w14:textId="0AC8357A" w:rsidR="00FE3A88" w:rsidRPr="00E1764A" w:rsidRDefault="00FE3A88" w:rsidP="00FE3A88">
      <w:pPr>
        <w:rPr>
          <w:rFonts w:ascii="Helvetica Neue Light" w:hAnsi="Helvetica Neue Light"/>
        </w:rPr>
      </w:pPr>
      <w:r w:rsidRPr="00E1764A">
        <w:rPr>
          <w:rFonts w:ascii="Helvetica Neue Light" w:hAnsi="Helvetica Neue Light"/>
        </w:rPr>
        <w:t>Information will be held for 7 years following the programme end date in line with statutory DWP retention policies.</w:t>
      </w:r>
    </w:p>
    <w:p w14:paraId="39FFF460" w14:textId="77777777" w:rsidR="00FE3A88" w:rsidRPr="00E1764A" w:rsidRDefault="00FE3A88" w:rsidP="00FE3A88">
      <w:pPr>
        <w:spacing w:after="0" w:line="240" w:lineRule="auto"/>
        <w:rPr>
          <w:rFonts w:ascii="Helvetica Neue Light" w:hAnsi="Helvetica Neue Light"/>
        </w:rPr>
      </w:pPr>
      <w:r w:rsidRPr="00E1764A">
        <w:rPr>
          <w:rFonts w:ascii="Helvetica Neue Light" w:hAnsi="Helvetica Neue Light"/>
        </w:rPr>
        <w:t>Any sharing of personal data is always done:</w:t>
      </w:r>
    </w:p>
    <w:p w14:paraId="2B4EE403" w14:textId="77777777" w:rsidR="00FE3A88" w:rsidRPr="00E1764A" w:rsidRDefault="00FE3A88" w:rsidP="00FE3A88">
      <w:pPr>
        <w:numPr>
          <w:ilvl w:val="0"/>
          <w:numId w:val="2"/>
        </w:numPr>
        <w:spacing w:after="0" w:line="240" w:lineRule="auto"/>
        <w:rPr>
          <w:rFonts w:ascii="Helvetica Neue Light" w:hAnsi="Helvetica Neue Light"/>
        </w:rPr>
      </w:pPr>
      <w:r w:rsidRPr="00E1764A">
        <w:rPr>
          <w:rFonts w:ascii="Helvetica Neue Light" w:hAnsi="Helvetica Neue Light"/>
        </w:rPr>
        <w:t>on a case-by-case basis</w:t>
      </w:r>
    </w:p>
    <w:p w14:paraId="0C8E1877" w14:textId="77777777" w:rsidR="00FE3A88" w:rsidRPr="00E1764A" w:rsidRDefault="00FE3A88" w:rsidP="00FE3A88">
      <w:pPr>
        <w:numPr>
          <w:ilvl w:val="0"/>
          <w:numId w:val="2"/>
        </w:numPr>
        <w:spacing w:after="0" w:line="240" w:lineRule="auto"/>
        <w:rPr>
          <w:rFonts w:ascii="Helvetica Neue Light" w:hAnsi="Helvetica Neue Light"/>
        </w:rPr>
      </w:pPr>
      <w:r w:rsidRPr="00E1764A">
        <w:rPr>
          <w:rFonts w:ascii="Helvetica Neue Light" w:hAnsi="Helvetica Neue Light"/>
        </w:rPr>
        <w:t>using the minimum personal data necessary</w:t>
      </w:r>
    </w:p>
    <w:p w14:paraId="424D4ABF" w14:textId="77777777" w:rsidR="00FE3A88" w:rsidRPr="00E1764A" w:rsidRDefault="00FE3A88" w:rsidP="00FE3A88">
      <w:pPr>
        <w:numPr>
          <w:ilvl w:val="0"/>
          <w:numId w:val="2"/>
        </w:numPr>
        <w:spacing w:after="0" w:line="240" w:lineRule="auto"/>
        <w:rPr>
          <w:rFonts w:ascii="Helvetica Neue Light" w:hAnsi="Helvetica Neue Light"/>
        </w:rPr>
      </w:pPr>
      <w:r w:rsidRPr="00E1764A">
        <w:rPr>
          <w:rFonts w:ascii="Helvetica Neue Light" w:hAnsi="Helvetica Neue Light"/>
        </w:rPr>
        <w:t>with the appropriate security controls in place</w:t>
      </w:r>
    </w:p>
    <w:p w14:paraId="2A396019" w14:textId="77777777" w:rsidR="00FE3A88" w:rsidRPr="00E1764A" w:rsidRDefault="00FE3A88" w:rsidP="00FE3A88">
      <w:pPr>
        <w:numPr>
          <w:ilvl w:val="0"/>
          <w:numId w:val="2"/>
        </w:numPr>
        <w:spacing w:after="0" w:line="240" w:lineRule="auto"/>
        <w:rPr>
          <w:rFonts w:ascii="Helvetica Neue Light" w:hAnsi="Helvetica Neue Light"/>
        </w:rPr>
      </w:pPr>
      <w:r w:rsidRPr="00E1764A">
        <w:rPr>
          <w:rFonts w:ascii="Helvetica Neue Light" w:hAnsi="Helvetica Neue Light"/>
        </w:rPr>
        <w:t>in line with legislation.</w:t>
      </w:r>
    </w:p>
    <w:p w14:paraId="7589E621" w14:textId="77777777" w:rsidR="00FE3A88" w:rsidRPr="00E1764A" w:rsidRDefault="00FE3A88" w:rsidP="00FE3A88">
      <w:pPr>
        <w:spacing w:after="0" w:line="240" w:lineRule="auto"/>
        <w:ind w:left="720"/>
        <w:rPr>
          <w:rFonts w:ascii="Helvetica Neue Light" w:hAnsi="Helvetica Neue Light"/>
        </w:rPr>
      </w:pPr>
    </w:p>
    <w:p w14:paraId="76286955" w14:textId="74423D46" w:rsidR="00FE3A88" w:rsidRPr="00E1764A" w:rsidRDefault="00FE3A88" w:rsidP="00FE3A88">
      <w:pPr>
        <w:rPr>
          <w:rFonts w:ascii="Helvetica Neue Light" w:hAnsi="Helvetica Neue Light"/>
        </w:rPr>
      </w:pPr>
      <w:r w:rsidRPr="7855D0E3">
        <w:rPr>
          <w:rFonts w:ascii="Helvetica Neue Light" w:hAnsi="Helvetica Neue Light"/>
        </w:rPr>
        <w:t>Information is only shared with those agencies and bodies who have a need to know</w:t>
      </w:r>
      <w:r w:rsidR="6BCC1ED5" w:rsidRPr="7855D0E3">
        <w:rPr>
          <w:rFonts w:ascii="Helvetica Neue Light" w:hAnsi="Helvetica Neue Light"/>
        </w:rPr>
        <w:t>.</w:t>
      </w:r>
    </w:p>
    <w:p w14:paraId="075DE24F" w14:textId="77777777" w:rsidR="00FE3A88" w:rsidRPr="00E1764A" w:rsidRDefault="00FE3A88" w:rsidP="00FE3A88">
      <w:pPr>
        <w:rPr>
          <w:rFonts w:ascii="Helvetica Neue Light" w:hAnsi="Helvetica Neue Light"/>
        </w:rPr>
      </w:pPr>
      <w:r w:rsidRPr="00E1764A">
        <w:rPr>
          <w:rFonts w:ascii="Helvetica Neue Light" w:hAnsi="Helvetica Neue Light"/>
        </w:rPr>
        <w:t>We may use the information we hold about you to assist in the detection and prevention of crime or fraud. We may also share this information with other bodies that inspect and manage public funds.</w:t>
      </w:r>
    </w:p>
    <w:p w14:paraId="21395D84" w14:textId="52303013" w:rsidR="00FE3A88" w:rsidRPr="00E1764A" w:rsidRDefault="00FE3A88" w:rsidP="00FE3A88">
      <w:pPr>
        <w:rPr>
          <w:rFonts w:ascii="Helvetica Neue Light" w:hAnsi="Helvetica Neue Light"/>
        </w:rPr>
      </w:pPr>
      <w:r w:rsidRPr="00E1764A">
        <w:rPr>
          <w:rFonts w:ascii="Helvetica Neue Light" w:hAnsi="Helvetica Neue Light"/>
        </w:rPr>
        <w:t xml:space="preserve">The Liverpool City Region </w:t>
      </w:r>
      <w:r w:rsidR="3507587D" w:rsidRPr="00E1764A">
        <w:rPr>
          <w:rFonts w:ascii="Helvetica Neue Light" w:hAnsi="Helvetica Neue Light"/>
        </w:rPr>
        <w:t>C</w:t>
      </w:r>
      <w:r w:rsidRPr="00E1764A">
        <w:rPr>
          <w:rFonts w:ascii="Helvetica Neue Light" w:hAnsi="Helvetica Neue Light"/>
        </w:rPr>
        <w:t>ombined Authority may share your information with trusted external organisations to process your data on our behalf.</w:t>
      </w:r>
    </w:p>
    <w:p w14:paraId="1B0CFF91" w14:textId="53A9B8C9" w:rsidR="00FE3A88" w:rsidRPr="00E1764A" w:rsidRDefault="00FE3A88" w:rsidP="00FE3A88">
      <w:pPr>
        <w:rPr>
          <w:rFonts w:ascii="Helvetica Neue Light" w:hAnsi="Helvetica Neue Light"/>
        </w:rPr>
      </w:pPr>
      <w:r w:rsidRPr="00E1764A">
        <w:rPr>
          <w:rFonts w:ascii="Helvetica Neue Light" w:hAnsi="Helvetica Neue Light"/>
        </w:rPr>
        <w:t>Personal data will be shared with DWP</w:t>
      </w:r>
      <w:r w:rsidR="00FE7CA1">
        <w:rPr>
          <w:rFonts w:ascii="Helvetica Neue Light" w:hAnsi="Helvetica Neue Light"/>
        </w:rPr>
        <w:t xml:space="preserve">, its </w:t>
      </w:r>
      <w:r w:rsidR="006E3297">
        <w:rPr>
          <w:rFonts w:ascii="Helvetica Neue Light" w:hAnsi="Helvetica Neue Light"/>
        </w:rPr>
        <w:t>commissioned evaluator</w:t>
      </w:r>
      <w:r w:rsidRPr="00E1764A">
        <w:rPr>
          <w:rFonts w:ascii="Helvetica Neue Light" w:hAnsi="Helvetica Neue Light"/>
        </w:rPr>
        <w:t xml:space="preserve"> and our delivery partners to confirm participant eligibility, deliver appropriate support, monitor outcomes and evaluate programme delivery.</w:t>
      </w:r>
      <w:r w:rsidR="00DF00F3">
        <w:rPr>
          <w:rFonts w:ascii="Helvetica Neue Light" w:hAnsi="Helvetica Neue Light"/>
        </w:rPr>
        <w:t xml:space="preserve"> </w:t>
      </w:r>
      <w:r w:rsidRPr="00E1764A">
        <w:rPr>
          <w:rFonts w:ascii="Helvetica Neue Light" w:hAnsi="Helvetica Neue Light"/>
        </w:rPr>
        <w:t xml:space="preserve">Any organisation commissioned by the </w:t>
      </w:r>
      <w:r w:rsidR="40AD69D8" w:rsidRPr="00E1764A">
        <w:rPr>
          <w:rFonts w:ascii="Helvetica Neue Light" w:hAnsi="Helvetica Neue Light"/>
        </w:rPr>
        <w:t xml:space="preserve">Liverpool City Region </w:t>
      </w:r>
      <w:r w:rsidRPr="00E1764A">
        <w:rPr>
          <w:rFonts w:ascii="Helvetica Neue Light" w:hAnsi="Helvetica Neue Light"/>
        </w:rPr>
        <w:t>Co</w:t>
      </w:r>
      <w:r w:rsidR="4A61E039" w:rsidRPr="00E1764A">
        <w:rPr>
          <w:rFonts w:ascii="Helvetica Neue Light" w:hAnsi="Helvetica Neue Light"/>
        </w:rPr>
        <w:t>mbined Authority</w:t>
      </w:r>
      <w:r w:rsidRPr="00E1764A">
        <w:rPr>
          <w:rFonts w:ascii="Helvetica Neue Light" w:hAnsi="Helvetica Neue Light"/>
        </w:rPr>
        <w:t xml:space="preserve"> will be under contractual obligation to comply with data protection legislation.</w:t>
      </w:r>
    </w:p>
    <w:p w14:paraId="77A556CD" w14:textId="77777777" w:rsidR="00FE3A88" w:rsidRPr="00E1764A" w:rsidRDefault="00FE3A88" w:rsidP="00FE3A88">
      <w:pPr>
        <w:spacing w:after="0" w:line="240" w:lineRule="auto"/>
        <w:rPr>
          <w:rFonts w:ascii="Helvetica Neue Light" w:hAnsi="Helvetica Neue Light"/>
        </w:rPr>
      </w:pPr>
      <w:r w:rsidRPr="00E1764A">
        <w:rPr>
          <w:rFonts w:ascii="Helvetica Neue Light" w:hAnsi="Helvetica Neue Light"/>
        </w:rPr>
        <w:t>Under data protection legislation, you have the right:</w:t>
      </w:r>
    </w:p>
    <w:p w14:paraId="1CFFE24C" w14:textId="77777777" w:rsidR="00FE3A88" w:rsidRPr="00E1764A" w:rsidRDefault="00FE3A88" w:rsidP="00FE3A88">
      <w:pPr>
        <w:numPr>
          <w:ilvl w:val="0"/>
          <w:numId w:val="3"/>
        </w:numPr>
        <w:spacing w:after="0" w:line="240" w:lineRule="auto"/>
        <w:rPr>
          <w:rFonts w:ascii="Helvetica Neue Light" w:hAnsi="Helvetica Neue Light"/>
        </w:rPr>
      </w:pPr>
      <w:r w:rsidRPr="00E1764A">
        <w:rPr>
          <w:rFonts w:ascii="Helvetica Neue Light" w:hAnsi="Helvetica Neue Light"/>
        </w:rPr>
        <w:t>to be informed why, where and how we use your information</w:t>
      </w:r>
    </w:p>
    <w:p w14:paraId="1F993FC6" w14:textId="77777777" w:rsidR="00FE3A88" w:rsidRPr="00E1764A" w:rsidRDefault="00FE3A88" w:rsidP="00FE3A88">
      <w:pPr>
        <w:numPr>
          <w:ilvl w:val="0"/>
          <w:numId w:val="3"/>
        </w:numPr>
        <w:spacing w:after="0" w:line="240" w:lineRule="auto"/>
        <w:rPr>
          <w:rFonts w:ascii="Helvetica Neue Light" w:hAnsi="Helvetica Neue Light"/>
        </w:rPr>
      </w:pPr>
      <w:r w:rsidRPr="00E1764A">
        <w:rPr>
          <w:rFonts w:ascii="Helvetica Neue Light" w:hAnsi="Helvetica Neue Light"/>
        </w:rPr>
        <w:t>to ask for access to your information</w:t>
      </w:r>
    </w:p>
    <w:p w14:paraId="55305151" w14:textId="77777777" w:rsidR="00FE3A88" w:rsidRPr="00E1764A" w:rsidRDefault="00FE3A88" w:rsidP="00FE3A88">
      <w:pPr>
        <w:numPr>
          <w:ilvl w:val="0"/>
          <w:numId w:val="3"/>
        </w:numPr>
        <w:spacing w:after="0" w:line="240" w:lineRule="auto"/>
        <w:rPr>
          <w:rFonts w:ascii="Helvetica Neue Light" w:hAnsi="Helvetica Neue Light"/>
        </w:rPr>
      </w:pPr>
      <w:r w:rsidRPr="00E1764A">
        <w:rPr>
          <w:rFonts w:ascii="Helvetica Neue Light" w:hAnsi="Helvetica Neue Light"/>
        </w:rPr>
        <w:t>to ask for your information to be corrected if it is inaccurate or incomplete</w:t>
      </w:r>
    </w:p>
    <w:p w14:paraId="39AC67B8" w14:textId="77777777" w:rsidR="00FE3A88" w:rsidRPr="00E1764A" w:rsidRDefault="00FE3A88" w:rsidP="00FE3A88">
      <w:pPr>
        <w:numPr>
          <w:ilvl w:val="0"/>
          <w:numId w:val="3"/>
        </w:numPr>
        <w:spacing w:after="0" w:line="240" w:lineRule="auto"/>
        <w:rPr>
          <w:rFonts w:ascii="Helvetica Neue Light" w:hAnsi="Helvetica Neue Light"/>
        </w:rPr>
      </w:pPr>
      <w:r w:rsidRPr="00E1764A">
        <w:rPr>
          <w:rFonts w:ascii="Helvetica Neue Light" w:hAnsi="Helvetica Neue Light"/>
        </w:rPr>
        <w:t>to ask for your information to be deleted or removed where there is no need for us to continue processing it</w:t>
      </w:r>
    </w:p>
    <w:p w14:paraId="2613C8C6" w14:textId="77777777" w:rsidR="00FE3A88" w:rsidRPr="00E1764A" w:rsidRDefault="00FE3A88" w:rsidP="00FE3A88">
      <w:pPr>
        <w:numPr>
          <w:ilvl w:val="0"/>
          <w:numId w:val="3"/>
        </w:numPr>
        <w:spacing w:after="0" w:line="240" w:lineRule="auto"/>
        <w:rPr>
          <w:rFonts w:ascii="Helvetica Neue Light" w:hAnsi="Helvetica Neue Light"/>
        </w:rPr>
      </w:pPr>
      <w:r w:rsidRPr="00E1764A">
        <w:rPr>
          <w:rFonts w:ascii="Helvetica Neue Light" w:hAnsi="Helvetica Neue Light"/>
        </w:rPr>
        <w:t>to ask us to restrict the use of your information</w:t>
      </w:r>
    </w:p>
    <w:p w14:paraId="600A1FFB" w14:textId="77777777" w:rsidR="00FE3A88" w:rsidRPr="00E1764A" w:rsidRDefault="00FE3A88" w:rsidP="00FE3A88">
      <w:pPr>
        <w:numPr>
          <w:ilvl w:val="0"/>
          <w:numId w:val="3"/>
        </w:numPr>
        <w:spacing w:after="0" w:line="240" w:lineRule="auto"/>
        <w:rPr>
          <w:rFonts w:ascii="Helvetica Neue Light" w:hAnsi="Helvetica Neue Light"/>
        </w:rPr>
      </w:pPr>
      <w:r w:rsidRPr="00E1764A">
        <w:rPr>
          <w:rFonts w:ascii="Helvetica Neue Light" w:hAnsi="Helvetica Neue Light"/>
        </w:rPr>
        <w:t>to ask us to copy or transfer your information from one IT system to another in a safe and secure way, without impacting the quality of the information</w:t>
      </w:r>
    </w:p>
    <w:p w14:paraId="7F79C808" w14:textId="77777777" w:rsidR="00FE3A88" w:rsidRPr="00E1764A" w:rsidRDefault="00FE3A88" w:rsidP="00FE3A88">
      <w:pPr>
        <w:numPr>
          <w:ilvl w:val="0"/>
          <w:numId w:val="3"/>
        </w:numPr>
        <w:spacing w:after="0" w:line="240" w:lineRule="auto"/>
        <w:rPr>
          <w:rFonts w:ascii="Helvetica Neue Light" w:hAnsi="Helvetica Neue Light"/>
        </w:rPr>
      </w:pPr>
      <w:r w:rsidRPr="00E1764A">
        <w:rPr>
          <w:rFonts w:ascii="Helvetica Neue Light" w:hAnsi="Helvetica Neue Light"/>
        </w:rPr>
        <w:t>to object to how your information is used</w:t>
      </w:r>
    </w:p>
    <w:p w14:paraId="7DFBD1AA" w14:textId="77777777" w:rsidR="00FE3A88" w:rsidRPr="00E1764A" w:rsidRDefault="00FE3A88" w:rsidP="00FE3A88">
      <w:pPr>
        <w:numPr>
          <w:ilvl w:val="0"/>
          <w:numId w:val="3"/>
        </w:numPr>
        <w:spacing w:after="0" w:line="240" w:lineRule="auto"/>
        <w:rPr>
          <w:rFonts w:ascii="Helvetica Neue Light" w:hAnsi="Helvetica Neue Light"/>
        </w:rPr>
      </w:pPr>
      <w:r w:rsidRPr="00E1764A">
        <w:rPr>
          <w:rFonts w:ascii="Helvetica Neue Light" w:hAnsi="Helvetica Neue Light"/>
        </w:rPr>
        <w:t>to challenge any decisions made without human intervention (automated decision making)</w:t>
      </w:r>
    </w:p>
    <w:p w14:paraId="4C1FEEFB" w14:textId="77777777" w:rsidR="00FE3A88" w:rsidRPr="00E1764A" w:rsidRDefault="00FE3A88" w:rsidP="00FE3A88">
      <w:pPr>
        <w:rPr>
          <w:rFonts w:ascii="Helvetica Neue Light" w:hAnsi="Helvetica Neue Light"/>
        </w:rPr>
      </w:pPr>
    </w:p>
    <w:p w14:paraId="4D918D75" w14:textId="77777777" w:rsidR="00FE3A88" w:rsidRPr="00E1764A" w:rsidRDefault="00FE3A88" w:rsidP="00FE3A88">
      <w:pPr>
        <w:rPr>
          <w:rFonts w:ascii="Helvetica Neue Light" w:hAnsi="Helvetica Neue Light"/>
        </w:rPr>
      </w:pPr>
      <w:r w:rsidRPr="00E1764A">
        <w:rPr>
          <w:rFonts w:ascii="Helvetica Neue Light" w:hAnsi="Helvetica Neue Light"/>
        </w:rPr>
        <w:t>Should you have any further queries on the uses of your information, please speak directly to our service:</w:t>
      </w:r>
    </w:p>
    <w:p w14:paraId="63ECA0A9" w14:textId="129C3EB1" w:rsidR="00FE3A88" w:rsidRPr="00E1764A" w:rsidRDefault="00FE3A88" w:rsidP="7614DCB1">
      <w:pPr>
        <w:spacing w:after="0" w:line="240" w:lineRule="auto"/>
        <w:rPr>
          <w:rFonts w:ascii="Helvetica Neue Light" w:hAnsi="Helvetica Neue Light"/>
        </w:rPr>
      </w:pPr>
      <w:r w:rsidRPr="00E1764A">
        <w:rPr>
          <w:rFonts w:ascii="Helvetica Neue Light" w:hAnsi="Helvetica Neue Light"/>
        </w:rPr>
        <w:t xml:space="preserve">Email:  </w:t>
      </w:r>
      <w:hyperlink r:id="rId10">
        <w:r w:rsidR="6E923ED4" w:rsidRPr="00E1764A">
          <w:rPr>
            <w:rStyle w:val="Hyperlink"/>
            <w:rFonts w:ascii="Helvetica Neue Light" w:hAnsi="Helvetica Neue Light"/>
          </w:rPr>
          <w:t>DPO@liverpoolcityregion-ca.gov.uk</w:t>
        </w:r>
      </w:hyperlink>
    </w:p>
    <w:p w14:paraId="0FD6C917" w14:textId="77777777" w:rsidR="00FE3A88" w:rsidRPr="00E1764A" w:rsidRDefault="00FE3A88" w:rsidP="00FE3A88">
      <w:pPr>
        <w:spacing w:after="0" w:line="240" w:lineRule="auto"/>
        <w:rPr>
          <w:rFonts w:ascii="Helvetica Neue Light" w:hAnsi="Helvetica Neue Light"/>
        </w:rPr>
      </w:pPr>
      <w:r w:rsidRPr="00E1764A">
        <w:rPr>
          <w:rFonts w:ascii="Helvetica Neue Light" w:hAnsi="Helvetica Neue Light"/>
        </w:rPr>
        <w:t>Liverpool City Region Combined Authority</w:t>
      </w:r>
    </w:p>
    <w:p w14:paraId="55292E66" w14:textId="77777777" w:rsidR="00FE3A88" w:rsidRPr="00E1764A" w:rsidRDefault="00FE3A88" w:rsidP="00FE3A88">
      <w:pPr>
        <w:spacing w:after="0" w:line="240" w:lineRule="auto"/>
        <w:rPr>
          <w:rFonts w:ascii="Helvetica Neue Light" w:hAnsi="Helvetica Neue Light"/>
        </w:rPr>
      </w:pPr>
      <w:r w:rsidRPr="00E1764A">
        <w:rPr>
          <w:rFonts w:ascii="Helvetica Neue Light" w:hAnsi="Helvetica Neue Light"/>
        </w:rPr>
        <w:t>1 Mann Island</w:t>
      </w:r>
    </w:p>
    <w:p w14:paraId="602864FE" w14:textId="77777777" w:rsidR="00FE3A88" w:rsidRPr="00E1764A" w:rsidRDefault="00FE3A88" w:rsidP="00FE3A88">
      <w:pPr>
        <w:spacing w:after="0" w:line="240" w:lineRule="auto"/>
        <w:rPr>
          <w:rFonts w:ascii="Helvetica Neue Light" w:hAnsi="Helvetica Neue Light"/>
        </w:rPr>
      </w:pPr>
      <w:r w:rsidRPr="00E1764A">
        <w:rPr>
          <w:rFonts w:ascii="Helvetica Neue Light" w:hAnsi="Helvetica Neue Light"/>
        </w:rPr>
        <w:t>Liverpool</w:t>
      </w:r>
    </w:p>
    <w:p w14:paraId="07DC6776" w14:textId="27B69612" w:rsidR="00FE3A88" w:rsidRPr="00E1764A" w:rsidRDefault="00FE3A88" w:rsidP="00FE3A88">
      <w:pPr>
        <w:spacing w:after="0" w:line="240" w:lineRule="auto"/>
        <w:rPr>
          <w:rFonts w:ascii="Helvetica Neue Light" w:hAnsi="Helvetica Neue Light"/>
        </w:rPr>
      </w:pPr>
      <w:r w:rsidRPr="00E1764A">
        <w:rPr>
          <w:rFonts w:ascii="Helvetica Neue Light" w:hAnsi="Helvetica Neue Light"/>
        </w:rPr>
        <w:lastRenderedPageBreak/>
        <w:t>L3 1BP</w:t>
      </w:r>
    </w:p>
    <w:p w14:paraId="4914D22F" w14:textId="77777777" w:rsidR="00FE3A88" w:rsidRPr="00E1764A" w:rsidRDefault="00FE3A88" w:rsidP="00FE3A88">
      <w:pPr>
        <w:rPr>
          <w:rFonts w:ascii="Helvetica Neue Light" w:hAnsi="Helvetica Neue Light"/>
        </w:rPr>
      </w:pPr>
    </w:p>
    <w:p w14:paraId="0CCD0720" w14:textId="77777777" w:rsidR="006C5A74" w:rsidRDefault="006C5A74" w:rsidP="00FE3A88">
      <w:pPr>
        <w:rPr>
          <w:rFonts w:ascii="Helvetica Neue Light" w:hAnsi="Helvetica Neue Light"/>
        </w:rPr>
      </w:pPr>
    </w:p>
    <w:p w14:paraId="517607FA" w14:textId="5D1514D5" w:rsidR="00FE3A88" w:rsidRPr="00E1764A" w:rsidRDefault="00FE3A88" w:rsidP="00FE3A88">
      <w:pPr>
        <w:rPr>
          <w:rFonts w:ascii="Helvetica Neue Light" w:hAnsi="Helvetica Neue Light"/>
        </w:rPr>
      </w:pPr>
      <w:r w:rsidRPr="00E1764A">
        <w:rPr>
          <w:rFonts w:ascii="Helvetica Neue Light" w:hAnsi="Helvetica Neue Light"/>
        </w:rPr>
        <w:t xml:space="preserve">To complain about the use of your information, please contact our Data Protection Officer - </w:t>
      </w:r>
      <w:hyperlink r:id="rId11" w:history="1">
        <w:r w:rsidRPr="00E1764A">
          <w:rPr>
            <w:rStyle w:val="Hyperlink"/>
            <w:rFonts w:ascii="Helvetica Neue Light" w:hAnsi="Helvetica Neue Light"/>
          </w:rPr>
          <w:t>DPO@liverpoolcityregion-ca.gov.uk</w:t>
        </w:r>
      </w:hyperlink>
      <w:r w:rsidRPr="00E1764A">
        <w:rPr>
          <w:rFonts w:ascii="Helvetica Neue Light" w:hAnsi="Helvetica Neue Light"/>
        </w:rPr>
        <w:t xml:space="preserve"> </w:t>
      </w:r>
    </w:p>
    <w:p w14:paraId="149B44BE" w14:textId="3B0888D4" w:rsidR="00FE3A88" w:rsidRPr="00E1764A" w:rsidRDefault="00FE3A88" w:rsidP="00FE3A88">
      <w:pPr>
        <w:rPr>
          <w:rFonts w:ascii="Helvetica Neue Light" w:hAnsi="Helvetica Neue Light"/>
        </w:rPr>
      </w:pPr>
      <w:r w:rsidRPr="00E1764A">
        <w:rPr>
          <w:rFonts w:ascii="Helvetica Neue Light" w:hAnsi="Helvetica Neue Light"/>
        </w:rPr>
        <w:t>You can also contact the Information Commissioner's Office (ICO) for further information or to make a complaint:</w:t>
      </w:r>
    </w:p>
    <w:p w14:paraId="23A8F3D5" w14:textId="77777777" w:rsidR="00FE3A88" w:rsidRPr="00E1764A" w:rsidRDefault="00FE3A88" w:rsidP="00FE3A88">
      <w:pPr>
        <w:rPr>
          <w:rFonts w:ascii="Helvetica Neue Light" w:hAnsi="Helvetica Neue Light"/>
        </w:rPr>
      </w:pPr>
      <w:r w:rsidRPr="00E1764A">
        <w:rPr>
          <w:rFonts w:ascii="Helvetica Neue Light" w:hAnsi="Helvetica Neue Light"/>
        </w:rPr>
        <w:t>Information Commissioner's Office</w:t>
      </w:r>
      <w:r w:rsidRPr="00E1764A">
        <w:rPr>
          <w:rFonts w:ascii="Helvetica Neue Light" w:hAnsi="Helvetica Neue Light"/>
        </w:rPr>
        <w:br/>
        <w:t>Wycliffe House</w:t>
      </w:r>
      <w:r w:rsidRPr="00E1764A">
        <w:rPr>
          <w:rFonts w:ascii="Helvetica Neue Light" w:hAnsi="Helvetica Neue Light"/>
        </w:rPr>
        <w:br/>
        <w:t>Water Lane</w:t>
      </w:r>
      <w:r w:rsidRPr="00E1764A">
        <w:rPr>
          <w:rFonts w:ascii="Helvetica Neue Light" w:hAnsi="Helvetica Neue Light"/>
        </w:rPr>
        <w:br/>
        <w:t>Wilmslow</w:t>
      </w:r>
      <w:r w:rsidRPr="00E1764A">
        <w:rPr>
          <w:rFonts w:ascii="Helvetica Neue Light" w:hAnsi="Helvetica Neue Light"/>
        </w:rPr>
        <w:br/>
        <w:t>Cheshire SK9 5AF</w:t>
      </w:r>
    </w:p>
    <w:p w14:paraId="239EFECF" w14:textId="77777777" w:rsidR="00FE3A88" w:rsidRPr="00E1764A" w:rsidRDefault="00FE3A88" w:rsidP="00FE3A88">
      <w:pPr>
        <w:rPr>
          <w:rFonts w:ascii="Helvetica Neue Light" w:hAnsi="Helvetica Neue Light"/>
        </w:rPr>
      </w:pPr>
      <w:r w:rsidRPr="00E1764A">
        <w:rPr>
          <w:rFonts w:ascii="Helvetica Neue Light" w:hAnsi="Helvetica Neue Light"/>
        </w:rPr>
        <w:t>Phone: 0303 123 1113 (local rate)</w:t>
      </w:r>
    </w:p>
    <w:p w14:paraId="25A2092B" w14:textId="77777777" w:rsidR="00FE3A88" w:rsidRPr="00E1764A" w:rsidRDefault="00FE3A88" w:rsidP="00FE3A88">
      <w:pPr>
        <w:rPr>
          <w:rFonts w:ascii="Helvetica Neue Light" w:hAnsi="Helvetica Neue Light"/>
        </w:rPr>
      </w:pPr>
      <w:hyperlink r:id="rId12" w:history="1">
        <w:r w:rsidRPr="00E1764A">
          <w:rPr>
            <w:rStyle w:val="Hyperlink"/>
            <w:rFonts w:ascii="Helvetica Neue Light" w:hAnsi="Helvetica Neue Light"/>
          </w:rPr>
          <w:t>Email ICO</w:t>
        </w:r>
      </w:hyperlink>
    </w:p>
    <w:p w14:paraId="5446726A" w14:textId="77777777" w:rsidR="00FE3A88" w:rsidRPr="00E1764A" w:rsidRDefault="00FE3A88" w:rsidP="00FE3A88">
      <w:pPr>
        <w:rPr>
          <w:rFonts w:ascii="Helvetica Neue Light" w:hAnsi="Helvetica Neue Light"/>
        </w:rPr>
      </w:pPr>
      <w:hyperlink r:id="rId13" w:history="1">
        <w:r w:rsidRPr="00E1764A">
          <w:rPr>
            <w:rStyle w:val="Hyperlink"/>
            <w:rFonts w:ascii="Helvetica Neue Light" w:hAnsi="Helvetica Neue Light"/>
          </w:rPr>
          <w:t>Report a concern on the ICO website</w:t>
        </w:r>
      </w:hyperlink>
    </w:p>
    <w:p w14:paraId="0DA44980" w14:textId="77777777" w:rsidR="00FE3A88" w:rsidRPr="00E1764A" w:rsidRDefault="00FE3A88" w:rsidP="00FE3A88">
      <w:pPr>
        <w:rPr>
          <w:rFonts w:ascii="Helvetica Neue Light" w:hAnsi="Helvetica Neue Light"/>
        </w:rPr>
      </w:pPr>
    </w:p>
    <w:p w14:paraId="4DA57962" w14:textId="77777777" w:rsidR="00FE3A88" w:rsidRPr="00E1764A" w:rsidRDefault="00FE3A88" w:rsidP="00FE3A88">
      <w:pPr>
        <w:rPr>
          <w:rFonts w:ascii="Helvetica Neue Light" w:hAnsi="Helvetica Neue Light"/>
        </w:rPr>
      </w:pPr>
    </w:p>
    <w:p w14:paraId="3A241B89" w14:textId="77777777" w:rsidR="00FE3A88" w:rsidRPr="00E1764A" w:rsidRDefault="00FE3A88" w:rsidP="00FE3A88">
      <w:pPr>
        <w:rPr>
          <w:rFonts w:ascii="Helvetica Neue Light" w:hAnsi="Helvetica Neue Light"/>
        </w:rPr>
      </w:pPr>
    </w:p>
    <w:p w14:paraId="1BD3D8C7" w14:textId="77777777" w:rsidR="00FE3A88" w:rsidRPr="00E1764A" w:rsidRDefault="00FE3A88" w:rsidP="00FE3A88">
      <w:pPr>
        <w:rPr>
          <w:rFonts w:ascii="Helvetica Neue Light" w:hAnsi="Helvetica Neue Light"/>
        </w:rPr>
      </w:pPr>
    </w:p>
    <w:p w14:paraId="70D494E2" w14:textId="77777777" w:rsidR="00FE3A88" w:rsidRPr="00E1764A" w:rsidRDefault="00FE3A88">
      <w:pPr>
        <w:rPr>
          <w:rFonts w:ascii="Helvetica Neue Light" w:hAnsi="Helvetica Neue Light"/>
        </w:rPr>
      </w:pPr>
    </w:p>
    <w:sectPr w:rsidR="00FE3A88" w:rsidRPr="00E1764A" w:rsidSect="006B44A9">
      <w:headerReference w:type="default" r:id="rId14"/>
      <w:footerReference w:type="default" r:id="rId15"/>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5F3F" w14:textId="77777777" w:rsidR="003545AD" w:rsidRDefault="003545AD" w:rsidP="00DA55D6">
      <w:pPr>
        <w:spacing w:after="0" w:line="240" w:lineRule="auto"/>
      </w:pPr>
      <w:r>
        <w:separator/>
      </w:r>
    </w:p>
  </w:endnote>
  <w:endnote w:type="continuationSeparator" w:id="0">
    <w:p w14:paraId="57A2F12B" w14:textId="77777777" w:rsidR="003545AD" w:rsidRDefault="003545AD" w:rsidP="00DA5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Light">
    <w:altName w:val="Arial Nova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F423" w14:textId="6CD64908" w:rsidR="009150C7" w:rsidRDefault="009150C7">
    <w:pPr>
      <w:pStyle w:val="Footer"/>
    </w:pPr>
    <w:r>
      <w:tab/>
    </w:r>
    <w:r>
      <w:tab/>
    </w:r>
    <w:proofErr w:type="spellStart"/>
    <w:r w:rsidR="511835C0">
      <w:t>CtW_Privacy</w:t>
    </w:r>
    <w:proofErr w:type="spellEnd"/>
    <w:r w:rsidR="511835C0">
      <w:t xml:space="preserve"> Notice_V</w:t>
    </w:r>
    <w:r w:rsidR="003E685B">
      <w:t>2</w:t>
    </w:r>
    <w:r w:rsidR="511835C0">
      <w:t>_</w:t>
    </w:r>
    <w:r w:rsidR="003E685B">
      <w:t>100326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B667" w14:textId="77777777" w:rsidR="003545AD" w:rsidRDefault="003545AD" w:rsidP="00DA55D6">
      <w:pPr>
        <w:spacing w:after="0" w:line="240" w:lineRule="auto"/>
      </w:pPr>
      <w:r>
        <w:separator/>
      </w:r>
    </w:p>
  </w:footnote>
  <w:footnote w:type="continuationSeparator" w:id="0">
    <w:p w14:paraId="2E8E5579" w14:textId="77777777" w:rsidR="003545AD" w:rsidRDefault="003545AD" w:rsidP="00DA5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17F6" w14:textId="57E52E8A" w:rsidR="00DA55D6" w:rsidRDefault="00B83317">
    <w:pPr>
      <w:pStyle w:val="Header"/>
    </w:pPr>
    <w:r w:rsidRPr="002A7E1D">
      <w:rPr>
        <w:rFonts w:ascii="Arial" w:hAnsi="Arial" w:cs="Arial"/>
        <w:noProof/>
        <w:lang w:eastAsia="en-GB"/>
      </w:rPr>
      <w:drawing>
        <wp:anchor distT="0" distB="0" distL="114300" distR="114300" simplePos="0" relativeHeight="251659264" behindDoc="1" locked="0" layoutInCell="1" allowOverlap="1" wp14:anchorId="74C71905" wp14:editId="0E373B47">
          <wp:simplePos x="0" y="0"/>
          <wp:positionH relativeFrom="margin">
            <wp:align>left</wp:align>
          </wp:positionH>
          <wp:positionV relativeFrom="paragraph">
            <wp:posOffset>0</wp:posOffset>
          </wp:positionV>
          <wp:extent cx="3425036" cy="660869"/>
          <wp:effectExtent l="0" t="0" r="4445" b="6350"/>
          <wp:wrapNone/>
          <wp:docPr id="12" name="Picture 12" descr="K:\liverpool devo letterhead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iverpool devo letterhead head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2481" r="35163" b="11046"/>
                  <a:stretch/>
                </pic:blipFill>
                <pic:spPr bwMode="auto">
                  <a:xfrm>
                    <a:off x="0" y="0"/>
                    <a:ext cx="3425036" cy="6608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7AB3B99" wp14:editId="22DB5774">
          <wp:simplePos x="0" y="0"/>
          <wp:positionH relativeFrom="margin">
            <wp:align>right</wp:align>
          </wp:positionH>
          <wp:positionV relativeFrom="paragraph">
            <wp:posOffset>-209</wp:posOffset>
          </wp:positionV>
          <wp:extent cx="2029460" cy="705485"/>
          <wp:effectExtent l="0" t="0" r="0" b="0"/>
          <wp:wrapThrough wrapText="bothSides">
            <wp:wrapPolygon edited="0">
              <wp:start x="1622" y="3500"/>
              <wp:lineTo x="1217" y="12248"/>
              <wp:lineTo x="1217" y="16331"/>
              <wp:lineTo x="1825" y="16914"/>
              <wp:lineTo x="7299" y="18081"/>
              <wp:lineTo x="8516" y="18081"/>
              <wp:lineTo x="19262" y="16914"/>
              <wp:lineTo x="20681" y="16331"/>
              <wp:lineTo x="20275" y="3500"/>
              <wp:lineTo x="1622" y="3500"/>
            </wp:wrapPolygon>
          </wp:wrapThrough>
          <wp:docPr id="112274800" name="Picture 1"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4800" name="Picture 1" descr="A purpl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029460" cy="705485"/>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D78"/>
    <w:multiLevelType w:val="multilevel"/>
    <w:tmpl w:val="6BA4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80389"/>
    <w:multiLevelType w:val="multilevel"/>
    <w:tmpl w:val="83EE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7326E2"/>
    <w:multiLevelType w:val="multilevel"/>
    <w:tmpl w:val="DDD4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4987066">
    <w:abstractNumId w:val="2"/>
  </w:num>
  <w:num w:numId="2" w16cid:durableId="269820756">
    <w:abstractNumId w:val="0"/>
  </w:num>
  <w:num w:numId="3" w16cid:durableId="1117794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88"/>
    <w:rsid w:val="001C6BA5"/>
    <w:rsid w:val="00273A55"/>
    <w:rsid w:val="003545AD"/>
    <w:rsid w:val="00376B85"/>
    <w:rsid w:val="003E685B"/>
    <w:rsid w:val="003F5A84"/>
    <w:rsid w:val="00652C76"/>
    <w:rsid w:val="006B44A9"/>
    <w:rsid w:val="006C5A74"/>
    <w:rsid w:val="006E1C52"/>
    <w:rsid w:val="006E3297"/>
    <w:rsid w:val="007974D5"/>
    <w:rsid w:val="0082022F"/>
    <w:rsid w:val="00893AED"/>
    <w:rsid w:val="009150C7"/>
    <w:rsid w:val="00961FCE"/>
    <w:rsid w:val="00B44936"/>
    <w:rsid w:val="00B45FCF"/>
    <w:rsid w:val="00B83317"/>
    <w:rsid w:val="00BB77E7"/>
    <w:rsid w:val="00CD5EEF"/>
    <w:rsid w:val="00D02887"/>
    <w:rsid w:val="00D90784"/>
    <w:rsid w:val="00DA2CC9"/>
    <w:rsid w:val="00DA2D77"/>
    <w:rsid w:val="00DA55D6"/>
    <w:rsid w:val="00DF00F3"/>
    <w:rsid w:val="00E1764A"/>
    <w:rsid w:val="00E34D13"/>
    <w:rsid w:val="00ED4E09"/>
    <w:rsid w:val="00F057A5"/>
    <w:rsid w:val="00F431AB"/>
    <w:rsid w:val="00FE3A88"/>
    <w:rsid w:val="00FE7CA1"/>
    <w:rsid w:val="0BF46A0E"/>
    <w:rsid w:val="2EDEA924"/>
    <w:rsid w:val="3507587D"/>
    <w:rsid w:val="370A3B45"/>
    <w:rsid w:val="39CD02CF"/>
    <w:rsid w:val="40AD69D8"/>
    <w:rsid w:val="4A61E039"/>
    <w:rsid w:val="4FF3A077"/>
    <w:rsid w:val="511835C0"/>
    <w:rsid w:val="60B5D501"/>
    <w:rsid w:val="65D3B15A"/>
    <w:rsid w:val="6BCC1ED5"/>
    <w:rsid w:val="6E923ED4"/>
    <w:rsid w:val="7050E209"/>
    <w:rsid w:val="71A2519F"/>
    <w:rsid w:val="7614DCB1"/>
    <w:rsid w:val="7855D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5723D"/>
  <w15:chartTrackingRefBased/>
  <w15:docId w15:val="{F880A7D6-B9A7-4CC3-9008-1344C271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A88"/>
    <w:rPr>
      <w:rFonts w:eastAsiaTheme="majorEastAsia" w:cstheme="majorBidi"/>
      <w:color w:val="272727" w:themeColor="text1" w:themeTint="D8"/>
    </w:rPr>
  </w:style>
  <w:style w:type="paragraph" w:styleId="Title">
    <w:name w:val="Title"/>
    <w:basedOn w:val="Normal"/>
    <w:next w:val="Normal"/>
    <w:link w:val="TitleChar"/>
    <w:uiPriority w:val="10"/>
    <w:qFormat/>
    <w:rsid w:val="00FE3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A88"/>
    <w:pPr>
      <w:spacing w:before="160"/>
      <w:jc w:val="center"/>
    </w:pPr>
    <w:rPr>
      <w:i/>
      <w:iCs/>
      <w:color w:val="404040" w:themeColor="text1" w:themeTint="BF"/>
    </w:rPr>
  </w:style>
  <w:style w:type="character" w:customStyle="1" w:styleId="QuoteChar">
    <w:name w:val="Quote Char"/>
    <w:basedOn w:val="DefaultParagraphFont"/>
    <w:link w:val="Quote"/>
    <w:uiPriority w:val="29"/>
    <w:rsid w:val="00FE3A88"/>
    <w:rPr>
      <w:i/>
      <w:iCs/>
      <w:color w:val="404040" w:themeColor="text1" w:themeTint="BF"/>
    </w:rPr>
  </w:style>
  <w:style w:type="paragraph" w:styleId="ListParagraph">
    <w:name w:val="List Paragraph"/>
    <w:basedOn w:val="Normal"/>
    <w:uiPriority w:val="34"/>
    <w:qFormat/>
    <w:rsid w:val="00FE3A88"/>
    <w:pPr>
      <w:ind w:left="720"/>
      <w:contextualSpacing/>
    </w:pPr>
  </w:style>
  <w:style w:type="character" w:styleId="IntenseEmphasis">
    <w:name w:val="Intense Emphasis"/>
    <w:basedOn w:val="DefaultParagraphFont"/>
    <w:uiPriority w:val="21"/>
    <w:qFormat/>
    <w:rsid w:val="00FE3A88"/>
    <w:rPr>
      <w:i/>
      <w:iCs/>
      <w:color w:val="0F4761" w:themeColor="accent1" w:themeShade="BF"/>
    </w:rPr>
  </w:style>
  <w:style w:type="paragraph" w:styleId="IntenseQuote">
    <w:name w:val="Intense Quote"/>
    <w:basedOn w:val="Normal"/>
    <w:next w:val="Normal"/>
    <w:link w:val="IntenseQuoteChar"/>
    <w:uiPriority w:val="30"/>
    <w:qFormat/>
    <w:rsid w:val="00FE3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A88"/>
    <w:rPr>
      <w:i/>
      <w:iCs/>
      <w:color w:val="0F4761" w:themeColor="accent1" w:themeShade="BF"/>
    </w:rPr>
  </w:style>
  <w:style w:type="character" w:styleId="IntenseReference">
    <w:name w:val="Intense Reference"/>
    <w:basedOn w:val="DefaultParagraphFont"/>
    <w:uiPriority w:val="32"/>
    <w:qFormat/>
    <w:rsid w:val="00FE3A88"/>
    <w:rPr>
      <w:b/>
      <w:bCs/>
      <w:smallCaps/>
      <w:color w:val="0F4761" w:themeColor="accent1" w:themeShade="BF"/>
      <w:spacing w:val="5"/>
    </w:rPr>
  </w:style>
  <w:style w:type="character" w:styleId="Hyperlink">
    <w:name w:val="Hyperlink"/>
    <w:basedOn w:val="DefaultParagraphFont"/>
    <w:uiPriority w:val="99"/>
    <w:unhideWhenUsed/>
    <w:rsid w:val="00FE3A88"/>
    <w:rPr>
      <w:color w:val="467886" w:themeColor="hyperlink"/>
      <w:u w:val="single"/>
    </w:rPr>
  </w:style>
  <w:style w:type="character" w:styleId="UnresolvedMention">
    <w:name w:val="Unresolved Mention"/>
    <w:basedOn w:val="DefaultParagraphFont"/>
    <w:uiPriority w:val="99"/>
    <w:semiHidden/>
    <w:unhideWhenUsed/>
    <w:rsid w:val="00FE3A88"/>
    <w:rPr>
      <w:color w:val="605E5C"/>
      <w:shd w:val="clear" w:color="auto" w:fill="E1DFDD"/>
    </w:rPr>
  </w:style>
  <w:style w:type="character" w:styleId="FollowedHyperlink">
    <w:name w:val="FollowedHyperlink"/>
    <w:basedOn w:val="DefaultParagraphFont"/>
    <w:uiPriority w:val="99"/>
    <w:semiHidden/>
    <w:unhideWhenUsed/>
    <w:rsid w:val="00FE3A88"/>
    <w:rPr>
      <w:color w:val="96607D" w:themeColor="followedHyperlink"/>
      <w:u w:val="single"/>
    </w:rPr>
  </w:style>
  <w:style w:type="paragraph" w:styleId="Header">
    <w:name w:val="header"/>
    <w:basedOn w:val="Normal"/>
    <w:link w:val="HeaderChar"/>
    <w:uiPriority w:val="99"/>
    <w:unhideWhenUsed/>
    <w:rsid w:val="00DA5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5D6"/>
  </w:style>
  <w:style w:type="paragraph" w:styleId="Footer">
    <w:name w:val="footer"/>
    <w:basedOn w:val="Normal"/>
    <w:link w:val="FooterChar"/>
    <w:uiPriority w:val="99"/>
    <w:unhideWhenUsed/>
    <w:rsid w:val="00DA5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5D6"/>
  </w:style>
  <w:style w:type="paragraph" w:styleId="Revision">
    <w:name w:val="Revision"/>
    <w:hidden/>
    <w:uiPriority w:val="99"/>
    <w:semiHidden/>
    <w:rsid w:val="00BB77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8177">
      <w:bodyDiv w:val="1"/>
      <w:marLeft w:val="0"/>
      <w:marRight w:val="0"/>
      <w:marTop w:val="0"/>
      <w:marBottom w:val="0"/>
      <w:divBdr>
        <w:top w:val="none" w:sz="0" w:space="0" w:color="auto"/>
        <w:left w:val="none" w:sz="0" w:space="0" w:color="auto"/>
        <w:bottom w:val="none" w:sz="0" w:space="0" w:color="auto"/>
        <w:right w:val="none" w:sz="0" w:space="0" w:color="auto"/>
      </w:divBdr>
    </w:div>
    <w:div w:id="272640194">
      <w:bodyDiv w:val="1"/>
      <w:marLeft w:val="0"/>
      <w:marRight w:val="0"/>
      <w:marTop w:val="0"/>
      <w:marBottom w:val="0"/>
      <w:divBdr>
        <w:top w:val="none" w:sz="0" w:space="0" w:color="auto"/>
        <w:left w:val="none" w:sz="0" w:space="0" w:color="auto"/>
        <w:bottom w:val="none" w:sz="0" w:space="0" w:color="auto"/>
        <w:right w:val="none" w:sz="0" w:space="0" w:color="auto"/>
      </w:divBdr>
    </w:div>
    <w:div w:id="374745211">
      <w:bodyDiv w:val="1"/>
      <w:marLeft w:val="0"/>
      <w:marRight w:val="0"/>
      <w:marTop w:val="0"/>
      <w:marBottom w:val="0"/>
      <w:divBdr>
        <w:top w:val="none" w:sz="0" w:space="0" w:color="auto"/>
        <w:left w:val="none" w:sz="0" w:space="0" w:color="auto"/>
        <w:bottom w:val="none" w:sz="0" w:space="0" w:color="auto"/>
        <w:right w:val="none" w:sz="0" w:space="0" w:color="auto"/>
      </w:divBdr>
    </w:div>
    <w:div w:id="438377088">
      <w:bodyDiv w:val="1"/>
      <w:marLeft w:val="0"/>
      <w:marRight w:val="0"/>
      <w:marTop w:val="0"/>
      <w:marBottom w:val="0"/>
      <w:divBdr>
        <w:top w:val="none" w:sz="0" w:space="0" w:color="auto"/>
        <w:left w:val="none" w:sz="0" w:space="0" w:color="auto"/>
        <w:bottom w:val="none" w:sz="0" w:space="0" w:color="auto"/>
        <w:right w:val="none" w:sz="0" w:space="0" w:color="auto"/>
      </w:divBdr>
    </w:div>
    <w:div w:id="619605090">
      <w:bodyDiv w:val="1"/>
      <w:marLeft w:val="0"/>
      <w:marRight w:val="0"/>
      <w:marTop w:val="0"/>
      <w:marBottom w:val="0"/>
      <w:divBdr>
        <w:top w:val="none" w:sz="0" w:space="0" w:color="auto"/>
        <w:left w:val="none" w:sz="0" w:space="0" w:color="auto"/>
        <w:bottom w:val="none" w:sz="0" w:space="0" w:color="auto"/>
        <w:right w:val="none" w:sz="0" w:space="0" w:color="auto"/>
      </w:divBdr>
    </w:div>
    <w:div w:id="673722344">
      <w:bodyDiv w:val="1"/>
      <w:marLeft w:val="0"/>
      <w:marRight w:val="0"/>
      <w:marTop w:val="0"/>
      <w:marBottom w:val="0"/>
      <w:divBdr>
        <w:top w:val="none" w:sz="0" w:space="0" w:color="auto"/>
        <w:left w:val="none" w:sz="0" w:space="0" w:color="auto"/>
        <w:bottom w:val="none" w:sz="0" w:space="0" w:color="auto"/>
        <w:right w:val="none" w:sz="0" w:space="0" w:color="auto"/>
      </w:divBdr>
    </w:div>
    <w:div w:id="815024654">
      <w:bodyDiv w:val="1"/>
      <w:marLeft w:val="0"/>
      <w:marRight w:val="0"/>
      <w:marTop w:val="0"/>
      <w:marBottom w:val="0"/>
      <w:divBdr>
        <w:top w:val="none" w:sz="0" w:space="0" w:color="auto"/>
        <w:left w:val="none" w:sz="0" w:space="0" w:color="auto"/>
        <w:bottom w:val="none" w:sz="0" w:space="0" w:color="auto"/>
        <w:right w:val="none" w:sz="0" w:space="0" w:color="auto"/>
      </w:divBdr>
    </w:div>
    <w:div w:id="907618989">
      <w:bodyDiv w:val="1"/>
      <w:marLeft w:val="0"/>
      <w:marRight w:val="0"/>
      <w:marTop w:val="0"/>
      <w:marBottom w:val="0"/>
      <w:divBdr>
        <w:top w:val="none" w:sz="0" w:space="0" w:color="auto"/>
        <w:left w:val="none" w:sz="0" w:space="0" w:color="auto"/>
        <w:bottom w:val="none" w:sz="0" w:space="0" w:color="auto"/>
        <w:right w:val="none" w:sz="0" w:space="0" w:color="auto"/>
      </w:divBdr>
    </w:div>
    <w:div w:id="916746535">
      <w:bodyDiv w:val="1"/>
      <w:marLeft w:val="0"/>
      <w:marRight w:val="0"/>
      <w:marTop w:val="0"/>
      <w:marBottom w:val="0"/>
      <w:divBdr>
        <w:top w:val="none" w:sz="0" w:space="0" w:color="auto"/>
        <w:left w:val="none" w:sz="0" w:space="0" w:color="auto"/>
        <w:bottom w:val="none" w:sz="0" w:space="0" w:color="auto"/>
        <w:right w:val="none" w:sz="0" w:space="0" w:color="auto"/>
      </w:divBdr>
    </w:div>
    <w:div w:id="988556943">
      <w:bodyDiv w:val="1"/>
      <w:marLeft w:val="0"/>
      <w:marRight w:val="0"/>
      <w:marTop w:val="0"/>
      <w:marBottom w:val="0"/>
      <w:divBdr>
        <w:top w:val="none" w:sz="0" w:space="0" w:color="auto"/>
        <w:left w:val="none" w:sz="0" w:space="0" w:color="auto"/>
        <w:bottom w:val="none" w:sz="0" w:space="0" w:color="auto"/>
        <w:right w:val="none" w:sz="0" w:space="0" w:color="auto"/>
      </w:divBdr>
    </w:div>
    <w:div w:id="1300065756">
      <w:bodyDiv w:val="1"/>
      <w:marLeft w:val="0"/>
      <w:marRight w:val="0"/>
      <w:marTop w:val="0"/>
      <w:marBottom w:val="0"/>
      <w:divBdr>
        <w:top w:val="none" w:sz="0" w:space="0" w:color="auto"/>
        <w:left w:val="none" w:sz="0" w:space="0" w:color="auto"/>
        <w:bottom w:val="none" w:sz="0" w:space="0" w:color="auto"/>
        <w:right w:val="none" w:sz="0" w:space="0" w:color="auto"/>
      </w:divBdr>
    </w:div>
    <w:div w:id="1334651917">
      <w:bodyDiv w:val="1"/>
      <w:marLeft w:val="0"/>
      <w:marRight w:val="0"/>
      <w:marTop w:val="0"/>
      <w:marBottom w:val="0"/>
      <w:divBdr>
        <w:top w:val="none" w:sz="0" w:space="0" w:color="auto"/>
        <w:left w:val="none" w:sz="0" w:space="0" w:color="auto"/>
        <w:bottom w:val="none" w:sz="0" w:space="0" w:color="auto"/>
        <w:right w:val="none" w:sz="0" w:space="0" w:color="auto"/>
      </w:divBdr>
    </w:div>
    <w:div w:id="1912692192">
      <w:bodyDiv w:val="1"/>
      <w:marLeft w:val="0"/>
      <w:marRight w:val="0"/>
      <w:marTop w:val="0"/>
      <w:marBottom w:val="0"/>
      <w:divBdr>
        <w:top w:val="none" w:sz="0" w:space="0" w:color="auto"/>
        <w:left w:val="none" w:sz="0" w:space="0" w:color="auto"/>
        <w:bottom w:val="none" w:sz="0" w:space="0" w:color="auto"/>
        <w:right w:val="none" w:sz="0" w:space="0" w:color="auto"/>
      </w:divBdr>
    </w:div>
    <w:div w:id="1957056593">
      <w:bodyDiv w:val="1"/>
      <w:marLeft w:val="0"/>
      <w:marRight w:val="0"/>
      <w:marTop w:val="0"/>
      <w:marBottom w:val="0"/>
      <w:divBdr>
        <w:top w:val="none" w:sz="0" w:space="0" w:color="auto"/>
        <w:left w:val="none" w:sz="0" w:space="0" w:color="auto"/>
        <w:bottom w:val="none" w:sz="0" w:space="0" w:color="auto"/>
        <w:right w:val="none" w:sz="0" w:space="0" w:color="auto"/>
      </w:divBdr>
    </w:div>
    <w:div w:id="2065785465">
      <w:bodyDiv w:val="1"/>
      <w:marLeft w:val="0"/>
      <w:marRight w:val="0"/>
      <w:marTop w:val="0"/>
      <w:marBottom w:val="0"/>
      <w:divBdr>
        <w:top w:val="none" w:sz="0" w:space="0" w:color="auto"/>
        <w:left w:val="none" w:sz="0" w:space="0" w:color="auto"/>
        <w:bottom w:val="none" w:sz="0" w:space="0" w:color="auto"/>
        <w:right w:val="none" w:sz="0" w:space="0" w:color="auto"/>
      </w:divBdr>
    </w:div>
    <w:div w:id="210529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data-protection-complai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global/contact-us/contact-us-publi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liverpoolcityregion-ca.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PO@liverpoolcityregion-ca.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8C8DF8AA78D45A3DE376FCB7B5916" ma:contentTypeVersion="12" ma:contentTypeDescription="Create a new document." ma:contentTypeScope="" ma:versionID="56ae83d25eb8c35d2574c4ddf26775de">
  <xsd:schema xmlns:xsd="http://www.w3.org/2001/XMLSchema" xmlns:xs="http://www.w3.org/2001/XMLSchema" xmlns:p="http://schemas.microsoft.com/office/2006/metadata/properties" xmlns:ns2="99b2ace8-442a-4888-ac1b-f4eca2e1acd2" xmlns:ns3="92118a28-2c31-4f6b-a2bc-f6bbbf3102ff" targetNamespace="http://schemas.microsoft.com/office/2006/metadata/properties" ma:root="true" ma:fieldsID="56149df2e260a5ac2a42b80eab4e0574" ns2:_="" ns3:_="">
    <xsd:import namespace="99b2ace8-442a-4888-ac1b-f4eca2e1acd2"/>
    <xsd:import namespace="92118a28-2c31-4f6b-a2bc-f6bbbf3102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2ace8-442a-4888-ac1b-f4eca2e1a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118a28-2c31-4f6b-a2bc-f6bbbf3102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6fb7a9-cdf8-4a54-976a-319a61aebfcd}" ma:internalName="TaxCatchAll" ma:showField="CatchAllData" ma:web="92118a28-2c31-4f6b-a2bc-f6bbbf310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b2ace8-442a-4888-ac1b-f4eca2e1acd2">
      <Terms xmlns="http://schemas.microsoft.com/office/infopath/2007/PartnerControls"/>
    </lcf76f155ced4ddcb4097134ff3c332f>
    <TaxCatchAll xmlns="92118a28-2c31-4f6b-a2bc-f6bbbf3102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D965F-37BD-41F0-BFBB-8D91CD105364}"/>
</file>

<file path=customXml/itemProps2.xml><?xml version="1.0" encoding="utf-8"?>
<ds:datastoreItem xmlns:ds="http://schemas.openxmlformats.org/officeDocument/2006/customXml" ds:itemID="{F7226A09-08BE-4562-B4DC-90E809A89D9A}">
  <ds:schemaRefs>
    <ds:schemaRef ds:uri="http://schemas.microsoft.com/office/2006/metadata/properties"/>
    <ds:schemaRef ds:uri="http://schemas.microsoft.com/office/infopath/2007/PartnerControls"/>
    <ds:schemaRef ds:uri="99b2ace8-442a-4888-ac1b-f4eca2e1acd2"/>
    <ds:schemaRef ds:uri="92118a28-2c31-4f6b-a2bc-f6bbbf3102ff"/>
  </ds:schemaRefs>
</ds:datastoreItem>
</file>

<file path=customXml/itemProps3.xml><?xml version="1.0" encoding="utf-8"?>
<ds:datastoreItem xmlns:ds="http://schemas.openxmlformats.org/officeDocument/2006/customXml" ds:itemID="{7E858BCD-40AC-4A68-A70D-B2D86EFBB8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719</Words>
  <Characters>4015</Characters>
  <Application>Microsoft Office Word</Application>
  <DocSecurity>0</DocSecurity>
  <Lines>102</Lines>
  <Paragraphs>64</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Nick</dc:creator>
  <cp:keywords/>
  <dc:description/>
  <cp:lastModifiedBy>Hirons, Beth</cp:lastModifiedBy>
  <cp:revision>4</cp:revision>
  <dcterms:created xsi:type="dcterms:W3CDTF">2026-03-10T08:53:00Z</dcterms:created>
  <dcterms:modified xsi:type="dcterms:W3CDTF">2026-03-10T08:54:00Z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0x0101001E48C8DF8AA78D45A3DE376FCB7B5916</vt:lpwstr>
  </property>
  <property fmtid="{D5CDD505-2E9C-101B-9397-08002B2CF9AE}" pid="3" name="MediaServiceImageTags">
    <vt:lpwstr/>
  </property>
</Properties>
</file>